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3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1709"/>
        <w:gridCol w:w="358"/>
        <w:gridCol w:w="616"/>
        <w:gridCol w:w="1006"/>
        <w:gridCol w:w="1118"/>
        <w:gridCol w:w="4464"/>
      </w:tblGrid>
      <w:tr w14:paraId="67343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633" w:type="dxa"/>
            <w:gridSpan w:val="7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85CF881">
            <w:pPr>
              <w:pStyle w:val="5"/>
              <w:spacing w:before="163" w:line="217" w:lineRule="auto"/>
              <w:ind w:left="1893"/>
              <w:rPr>
                <w:sz w:val="31"/>
                <w:szCs w:val="31"/>
              </w:rPr>
            </w:pPr>
            <w:r>
              <w:rPr>
                <w:b/>
                <w:bCs/>
                <w:spacing w:val="8"/>
                <w:sz w:val="31"/>
                <w:szCs w:val="31"/>
              </w:rPr>
              <w:t>涡阳中医院内镜中心柜体及包柱工程明细</w:t>
            </w:r>
          </w:p>
        </w:tc>
      </w:tr>
      <w:tr w14:paraId="70C2C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C426FC2">
            <w:pPr>
              <w:spacing w:line="284" w:lineRule="auto"/>
              <w:rPr>
                <w:rFonts w:ascii="Arial"/>
                <w:sz w:val="21"/>
              </w:rPr>
            </w:pPr>
          </w:p>
          <w:p w14:paraId="602AE187">
            <w:pPr>
              <w:pStyle w:val="5"/>
              <w:spacing w:before="42" w:line="232" w:lineRule="auto"/>
              <w:ind w:left="37"/>
            </w:pPr>
            <w:r>
              <w:rPr>
                <w:b/>
                <w:bCs/>
                <w:spacing w:val="5"/>
              </w:rPr>
              <w:t>编号</w:t>
            </w:r>
          </w:p>
        </w:tc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 w14:paraId="50797B24">
            <w:pPr>
              <w:spacing w:line="284" w:lineRule="auto"/>
              <w:rPr>
                <w:rFonts w:ascii="Arial"/>
                <w:sz w:val="21"/>
              </w:rPr>
            </w:pPr>
          </w:p>
          <w:p w14:paraId="31615445">
            <w:pPr>
              <w:pStyle w:val="5"/>
              <w:spacing w:before="42" w:line="233" w:lineRule="auto"/>
              <w:ind w:left="550"/>
            </w:pPr>
            <w:r>
              <w:rPr>
                <w:b/>
                <w:bCs/>
                <w:spacing w:val="9"/>
              </w:rPr>
              <w:t>工程项目</w:t>
            </w:r>
          </w:p>
        </w:tc>
        <w:tc>
          <w:tcPr>
            <w:tcW w:w="358" w:type="dxa"/>
            <w:vMerge w:val="restart"/>
            <w:tcBorders>
              <w:bottom w:val="nil"/>
            </w:tcBorders>
            <w:textDirection w:val="tbRlV"/>
            <w:vAlign w:val="top"/>
          </w:tcPr>
          <w:p w14:paraId="6518A3BF">
            <w:pPr>
              <w:pStyle w:val="5"/>
              <w:spacing w:before="100" w:line="220" w:lineRule="auto"/>
              <w:ind w:left="237"/>
            </w:pPr>
            <w:r>
              <w:rPr>
                <w:b/>
                <w:bCs/>
                <w:spacing w:val="7"/>
              </w:rPr>
              <w:t>单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7"/>
              </w:rPr>
              <w:t>位</w:t>
            </w:r>
          </w:p>
        </w:tc>
        <w:tc>
          <w:tcPr>
            <w:tcW w:w="2740" w:type="dxa"/>
            <w:gridSpan w:val="3"/>
            <w:vAlign w:val="top"/>
          </w:tcPr>
          <w:p w14:paraId="6D968264">
            <w:pPr>
              <w:pStyle w:val="5"/>
              <w:spacing w:before="133" w:line="231" w:lineRule="auto"/>
              <w:ind w:left="108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</w:tc>
        <w:tc>
          <w:tcPr>
            <w:tcW w:w="4464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3053370B">
            <w:pPr>
              <w:spacing w:line="284" w:lineRule="auto"/>
              <w:rPr>
                <w:rFonts w:ascii="Arial"/>
                <w:sz w:val="21"/>
              </w:rPr>
            </w:pPr>
          </w:p>
          <w:p w14:paraId="7A88016E">
            <w:pPr>
              <w:pStyle w:val="5"/>
              <w:spacing w:before="42" w:line="234" w:lineRule="auto"/>
              <w:ind w:left="2103"/>
            </w:pPr>
            <w:r>
              <w:rPr>
                <w:b/>
                <w:bCs/>
                <w:spacing w:val="5"/>
              </w:rPr>
              <w:t>备注</w:t>
            </w:r>
          </w:p>
        </w:tc>
      </w:tr>
      <w:tr w14:paraId="6A900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6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286E5B4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 w14:paraId="1D06D629">
            <w:pPr>
              <w:rPr>
                <w:rFonts w:ascii="Arial"/>
                <w:sz w:val="21"/>
              </w:rPr>
            </w:pPr>
          </w:p>
        </w:tc>
        <w:tc>
          <w:tcPr>
            <w:tcW w:w="358" w:type="dxa"/>
            <w:vMerge w:val="continue"/>
            <w:tcBorders>
              <w:top w:val="nil"/>
            </w:tcBorders>
            <w:textDirection w:val="tbRlV"/>
            <w:vAlign w:val="top"/>
          </w:tcPr>
          <w:p w14:paraId="44FAA47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87B80DE">
            <w:pPr>
              <w:pStyle w:val="5"/>
              <w:spacing w:before="136" w:line="232" w:lineRule="auto"/>
              <w:ind w:left="162"/>
            </w:pPr>
            <w:r>
              <w:rPr>
                <w:b/>
                <w:bCs/>
                <w:spacing w:val="5"/>
              </w:rPr>
              <w:t>数量</w:t>
            </w:r>
          </w:p>
        </w:tc>
        <w:tc>
          <w:tcPr>
            <w:tcW w:w="1006" w:type="dxa"/>
            <w:vAlign w:val="top"/>
          </w:tcPr>
          <w:p w14:paraId="792C43A1">
            <w:pPr>
              <w:pStyle w:val="5"/>
              <w:spacing w:before="133" w:line="231" w:lineRule="auto"/>
              <w:ind w:left="362"/>
            </w:pPr>
            <w:r>
              <w:rPr>
                <w:b/>
                <w:bCs/>
                <w:spacing w:val="5"/>
              </w:rPr>
              <w:t>单价</w:t>
            </w:r>
          </w:p>
        </w:tc>
        <w:tc>
          <w:tcPr>
            <w:tcW w:w="1118" w:type="dxa"/>
            <w:vAlign w:val="top"/>
          </w:tcPr>
          <w:p w14:paraId="0FBFB26E">
            <w:pPr>
              <w:pStyle w:val="5"/>
              <w:spacing w:before="136" w:line="232" w:lineRule="auto"/>
              <w:ind w:left="424"/>
            </w:pPr>
            <w:r>
              <w:rPr>
                <w:b/>
                <w:bCs/>
                <w:spacing w:val="5"/>
              </w:rPr>
              <w:t>金额</w:t>
            </w:r>
          </w:p>
        </w:tc>
        <w:tc>
          <w:tcPr>
            <w:tcW w:w="4464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5008E078">
            <w:pPr>
              <w:rPr>
                <w:rFonts w:ascii="Arial"/>
                <w:sz w:val="21"/>
              </w:rPr>
            </w:pPr>
          </w:p>
        </w:tc>
      </w:tr>
      <w:tr w14:paraId="6AA98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2F225BF6">
            <w:pPr>
              <w:pStyle w:val="5"/>
              <w:spacing w:before="157" w:line="179" w:lineRule="exact"/>
              <w:ind w:left="176"/>
            </w:pPr>
            <w:r>
              <w:rPr>
                <w:b/>
                <w:bCs/>
                <w:spacing w:val="-2"/>
                <w:position w:val="1"/>
              </w:rPr>
              <w:t>1</w:t>
            </w:r>
          </w:p>
        </w:tc>
        <w:tc>
          <w:tcPr>
            <w:tcW w:w="1709" w:type="dxa"/>
            <w:vAlign w:val="top"/>
          </w:tcPr>
          <w:p w14:paraId="7BE6FCA4">
            <w:pPr>
              <w:pStyle w:val="5"/>
              <w:spacing w:before="138" w:line="233" w:lineRule="auto"/>
              <w:ind w:left="2"/>
            </w:pPr>
            <w:r>
              <w:rPr>
                <w:b/>
                <w:bCs/>
              </w:rPr>
              <w:t>ERCP</w:t>
            </w:r>
            <w:r>
              <w:rPr>
                <w:b/>
                <w:bCs/>
                <w:spacing w:val="18"/>
              </w:rPr>
              <w:t>室木门</w:t>
            </w:r>
          </w:p>
        </w:tc>
        <w:tc>
          <w:tcPr>
            <w:tcW w:w="358" w:type="dxa"/>
            <w:vAlign w:val="top"/>
          </w:tcPr>
          <w:p w14:paraId="71FC53F8">
            <w:pPr>
              <w:pStyle w:val="5"/>
              <w:spacing w:before="138" w:line="233" w:lineRule="auto"/>
              <w:ind w:left="109"/>
            </w:pPr>
            <w:r>
              <w:rPr>
                <w:b/>
                <w:bCs/>
                <w:spacing w:val="-1"/>
              </w:rPr>
              <w:t>项</w:t>
            </w:r>
          </w:p>
        </w:tc>
        <w:tc>
          <w:tcPr>
            <w:tcW w:w="616" w:type="dxa"/>
            <w:vAlign w:val="top"/>
          </w:tcPr>
          <w:p w14:paraId="2410C809">
            <w:pPr>
              <w:pStyle w:val="5"/>
              <w:spacing w:before="157" w:line="177" w:lineRule="exact"/>
              <w:ind w:left="152"/>
            </w:pPr>
            <w:r>
              <w:rPr>
                <w:b/>
                <w:bCs/>
                <w:spacing w:val="-4"/>
                <w:position w:val="1"/>
              </w:rPr>
              <w:t>1.00</w:t>
            </w:r>
          </w:p>
        </w:tc>
        <w:tc>
          <w:tcPr>
            <w:tcW w:w="1006" w:type="dxa"/>
            <w:vAlign w:val="top"/>
          </w:tcPr>
          <w:p w14:paraId="5661E1C7">
            <w:pPr>
              <w:pStyle w:val="5"/>
              <w:spacing w:before="157" w:line="177" w:lineRule="exact"/>
              <w:ind w:left="237"/>
            </w:pPr>
            <w:r>
              <w:rPr>
                <w:b/>
                <w:bCs/>
                <w:position w:val="1"/>
              </w:rPr>
              <w:t>1100.00</w:t>
            </w:r>
          </w:p>
        </w:tc>
        <w:tc>
          <w:tcPr>
            <w:tcW w:w="1118" w:type="dxa"/>
            <w:vAlign w:val="top"/>
          </w:tcPr>
          <w:p w14:paraId="7370D5AC">
            <w:pPr>
              <w:pStyle w:val="5"/>
              <w:spacing w:before="157" w:line="177" w:lineRule="exact"/>
              <w:ind w:left="299"/>
            </w:pPr>
            <w:r>
              <w:rPr>
                <w:b/>
                <w:bCs/>
                <w:position w:val="1"/>
              </w:rPr>
              <w:t>1100.00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15BD7AC4">
            <w:pPr>
              <w:pStyle w:val="5"/>
              <w:spacing w:before="136" w:line="231" w:lineRule="auto"/>
              <w:ind w:left="37"/>
            </w:pPr>
            <w:r>
              <w:rPr>
                <w:b/>
                <w:bCs/>
                <w:spacing w:val="11"/>
              </w:rPr>
              <w:t>双开门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材料人工安装五金配件-1.5*2.4M</w:t>
            </w:r>
          </w:p>
        </w:tc>
      </w:tr>
      <w:tr w14:paraId="49217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40D5EC8D">
            <w:pPr>
              <w:pStyle w:val="5"/>
              <w:spacing w:before="157" w:line="179" w:lineRule="exact"/>
              <w:ind w:left="153"/>
            </w:pPr>
            <w:r>
              <w:rPr>
                <w:b/>
                <w:bCs/>
                <w:spacing w:val="-2"/>
                <w:position w:val="1"/>
              </w:rPr>
              <w:t>2</w:t>
            </w:r>
          </w:p>
        </w:tc>
        <w:tc>
          <w:tcPr>
            <w:tcW w:w="1709" w:type="dxa"/>
            <w:vAlign w:val="top"/>
          </w:tcPr>
          <w:p w14:paraId="37DE7508">
            <w:pPr>
              <w:pStyle w:val="5"/>
              <w:spacing w:before="136" w:line="231" w:lineRule="auto"/>
              <w:ind w:left="10"/>
            </w:pPr>
            <w:r>
              <w:rPr>
                <w:b/>
                <w:bCs/>
                <w:spacing w:val="12"/>
              </w:rPr>
              <w:t>大门消防铁皮墙板包装</w:t>
            </w:r>
          </w:p>
        </w:tc>
        <w:tc>
          <w:tcPr>
            <w:tcW w:w="358" w:type="dxa"/>
            <w:vAlign w:val="top"/>
          </w:tcPr>
          <w:p w14:paraId="0D76E853">
            <w:pPr>
              <w:pStyle w:val="5"/>
              <w:spacing w:before="138" w:line="233" w:lineRule="auto"/>
              <w:ind w:left="109"/>
            </w:pPr>
            <w:r>
              <w:rPr>
                <w:b/>
                <w:bCs/>
                <w:spacing w:val="-1"/>
              </w:rPr>
              <w:t>项</w:t>
            </w:r>
          </w:p>
        </w:tc>
        <w:tc>
          <w:tcPr>
            <w:tcW w:w="616" w:type="dxa"/>
            <w:vAlign w:val="top"/>
          </w:tcPr>
          <w:p w14:paraId="3ED37D0D">
            <w:pPr>
              <w:pStyle w:val="5"/>
              <w:spacing w:before="157" w:line="177" w:lineRule="exact"/>
              <w:ind w:left="124"/>
            </w:pPr>
            <w:r>
              <w:rPr>
                <w:b/>
                <w:bCs/>
                <w:spacing w:val="2"/>
                <w:position w:val="1"/>
              </w:rPr>
              <w:t>2.00</w:t>
            </w:r>
          </w:p>
        </w:tc>
        <w:tc>
          <w:tcPr>
            <w:tcW w:w="1006" w:type="dxa"/>
            <w:vAlign w:val="top"/>
          </w:tcPr>
          <w:p w14:paraId="76B792E7">
            <w:pPr>
              <w:pStyle w:val="5"/>
              <w:spacing w:before="157" w:line="177" w:lineRule="exact"/>
              <w:ind w:left="212"/>
            </w:pPr>
            <w:r>
              <w:rPr>
                <w:b/>
                <w:bCs/>
                <w:spacing w:val="3"/>
                <w:position w:val="1"/>
              </w:rPr>
              <w:t>2200.00</w:t>
            </w:r>
          </w:p>
        </w:tc>
        <w:tc>
          <w:tcPr>
            <w:tcW w:w="1118" w:type="dxa"/>
            <w:vAlign w:val="top"/>
          </w:tcPr>
          <w:p w14:paraId="1B533D50">
            <w:pPr>
              <w:pStyle w:val="5"/>
              <w:spacing w:before="157" w:line="177" w:lineRule="exact"/>
              <w:ind w:left="269"/>
            </w:pPr>
            <w:r>
              <w:rPr>
                <w:b/>
                <w:bCs/>
                <w:spacing w:val="4"/>
                <w:position w:val="1"/>
              </w:rPr>
              <w:t>4400.00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79A98A72">
            <w:pPr>
              <w:pStyle w:val="5"/>
              <w:spacing w:before="136" w:line="231" w:lineRule="auto"/>
              <w:ind w:left="37"/>
            </w:pPr>
            <w:r>
              <w:rPr>
                <w:b/>
                <w:bCs/>
                <w:spacing w:val="12"/>
              </w:rPr>
              <w:t>材料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12"/>
              </w:rPr>
              <w:t>五金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12"/>
              </w:rPr>
              <w:t>墙板装饰（东西两个消防门及柱子）</w:t>
            </w:r>
          </w:p>
        </w:tc>
      </w:tr>
      <w:tr w14:paraId="5E0DF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1C881487">
            <w:pPr>
              <w:pStyle w:val="5"/>
              <w:spacing w:before="158" w:line="178" w:lineRule="exact"/>
              <w:ind w:left="154"/>
            </w:pPr>
            <w:r>
              <w:rPr>
                <w:b/>
                <w:bCs/>
                <w:spacing w:val="-2"/>
                <w:position w:val="1"/>
              </w:rPr>
              <w:t>3</w:t>
            </w:r>
          </w:p>
        </w:tc>
        <w:tc>
          <w:tcPr>
            <w:tcW w:w="1709" w:type="dxa"/>
            <w:vAlign w:val="top"/>
          </w:tcPr>
          <w:p w14:paraId="1A8F79DD">
            <w:pPr>
              <w:pStyle w:val="5"/>
              <w:spacing w:before="139" w:line="234" w:lineRule="auto"/>
              <w:ind w:left="13"/>
            </w:pPr>
            <w:r>
              <w:rPr>
                <w:b/>
                <w:bCs/>
                <w:spacing w:val="9"/>
              </w:rPr>
              <w:t>前台导医台</w:t>
            </w:r>
          </w:p>
        </w:tc>
        <w:tc>
          <w:tcPr>
            <w:tcW w:w="358" w:type="dxa"/>
            <w:vAlign w:val="top"/>
          </w:tcPr>
          <w:p w14:paraId="2BBFCD73">
            <w:pPr>
              <w:pStyle w:val="5"/>
              <w:spacing w:before="139" w:line="232" w:lineRule="auto"/>
              <w:ind w:left="102"/>
            </w:pPr>
            <w:r>
              <w:rPr>
                <w:b/>
                <w:bCs/>
                <w:spacing w:val="2"/>
              </w:rPr>
              <w:t>米</w:t>
            </w:r>
          </w:p>
        </w:tc>
        <w:tc>
          <w:tcPr>
            <w:tcW w:w="616" w:type="dxa"/>
            <w:vAlign w:val="top"/>
          </w:tcPr>
          <w:p w14:paraId="05B075B8">
            <w:pPr>
              <w:pStyle w:val="5"/>
              <w:spacing w:before="158" w:line="177" w:lineRule="exact"/>
              <w:ind w:left="121"/>
            </w:pPr>
            <w:r>
              <w:rPr>
                <w:b/>
                <w:bCs/>
                <w:spacing w:val="2"/>
                <w:position w:val="1"/>
              </w:rPr>
              <w:t>6.20</w:t>
            </w:r>
          </w:p>
        </w:tc>
        <w:tc>
          <w:tcPr>
            <w:tcW w:w="1006" w:type="dxa"/>
            <w:vAlign w:val="top"/>
          </w:tcPr>
          <w:p w14:paraId="76FC16B1">
            <w:pPr>
              <w:pStyle w:val="5"/>
              <w:spacing w:before="158" w:line="177" w:lineRule="exact"/>
              <w:ind w:left="237"/>
            </w:pPr>
            <w:r>
              <w:rPr>
                <w:b/>
                <w:bCs/>
                <w:position w:val="1"/>
              </w:rPr>
              <w:t>1006.45</w:t>
            </w:r>
          </w:p>
        </w:tc>
        <w:tc>
          <w:tcPr>
            <w:tcW w:w="1118" w:type="dxa"/>
            <w:vAlign w:val="top"/>
          </w:tcPr>
          <w:p w14:paraId="1536EC6C">
            <w:pPr>
              <w:pStyle w:val="5"/>
              <w:spacing w:before="158" w:line="177" w:lineRule="exact"/>
              <w:ind w:left="242"/>
            </w:pPr>
            <w:r>
              <w:rPr>
                <w:b/>
                <w:bCs/>
                <w:spacing w:val="3"/>
                <w:position w:val="1"/>
              </w:rPr>
              <w:t>6240.00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04B9EF92">
            <w:pPr>
              <w:pStyle w:val="5"/>
              <w:spacing w:before="137" w:line="231" w:lineRule="auto"/>
              <w:ind w:left="48"/>
            </w:pPr>
            <w:r>
              <w:rPr>
                <w:b/>
                <w:bCs/>
                <w:spacing w:val="12"/>
              </w:rPr>
              <w:t>免漆板基层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b/>
                <w:bCs/>
                <w:spacing w:val="12"/>
              </w:rPr>
              <w:t>台面大理石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12"/>
              </w:rPr>
              <w:t>五金及配件材料人工</w:t>
            </w:r>
          </w:p>
        </w:tc>
      </w:tr>
      <w:tr w14:paraId="04FD6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6D4ACF7C">
            <w:pPr>
              <w:pStyle w:val="5"/>
              <w:spacing w:before="158" w:line="179" w:lineRule="exact"/>
              <w:ind w:left="144"/>
            </w:pPr>
            <w:r>
              <w:rPr>
                <w:b/>
                <w:bCs/>
                <w:spacing w:val="-2"/>
                <w:position w:val="1"/>
              </w:rPr>
              <w:t>4</w:t>
            </w:r>
          </w:p>
        </w:tc>
        <w:tc>
          <w:tcPr>
            <w:tcW w:w="1709" w:type="dxa"/>
            <w:vAlign w:val="top"/>
          </w:tcPr>
          <w:p w14:paraId="682C0FF8">
            <w:pPr>
              <w:pStyle w:val="5"/>
              <w:spacing w:before="136" w:line="233" w:lineRule="auto"/>
              <w:ind w:left="13"/>
            </w:pPr>
            <w:r>
              <w:rPr>
                <w:b/>
                <w:bCs/>
                <w:spacing w:val="11"/>
              </w:rPr>
              <w:t>前台导医台灯箱</w:t>
            </w:r>
          </w:p>
        </w:tc>
        <w:tc>
          <w:tcPr>
            <w:tcW w:w="358" w:type="dxa"/>
            <w:vAlign w:val="top"/>
          </w:tcPr>
          <w:p w14:paraId="58ADCCC7">
            <w:pPr>
              <w:pStyle w:val="5"/>
              <w:spacing w:before="136" w:line="233" w:lineRule="auto"/>
              <w:ind w:left="109"/>
            </w:pPr>
            <w:r>
              <w:rPr>
                <w:b/>
                <w:bCs/>
                <w:spacing w:val="-1"/>
              </w:rPr>
              <w:t>项</w:t>
            </w:r>
          </w:p>
        </w:tc>
        <w:tc>
          <w:tcPr>
            <w:tcW w:w="616" w:type="dxa"/>
            <w:vAlign w:val="top"/>
          </w:tcPr>
          <w:p w14:paraId="62D767E3">
            <w:pPr>
              <w:pStyle w:val="5"/>
              <w:spacing w:before="158" w:line="177" w:lineRule="exact"/>
              <w:ind w:left="152"/>
            </w:pPr>
            <w:r>
              <w:rPr>
                <w:b/>
                <w:bCs/>
                <w:spacing w:val="-4"/>
                <w:position w:val="1"/>
              </w:rPr>
              <w:t>1.00</w:t>
            </w:r>
          </w:p>
        </w:tc>
        <w:tc>
          <w:tcPr>
            <w:tcW w:w="1006" w:type="dxa"/>
            <w:vAlign w:val="top"/>
          </w:tcPr>
          <w:p w14:paraId="5A354BAB">
            <w:pPr>
              <w:pStyle w:val="5"/>
              <w:spacing w:before="158" w:line="177" w:lineRule="exact"/>
              <w:ind w:left="205"/>
            </w:pPr>
            <w:r>
              <w:rPr>
                <w:b/>
                <w:bCs/>
                <w:spacing w:val="4"/>
                <w:position w:val="1"/>
              </w:rPr>
              <w:t>4000.00</w:t>
            </w:r>
          </w:p>
        </w:tc>
        <w:tc>
          <w:tcPr>
            <w:tcW w:w="1118" w:type="dxa"/>
            <w:vAlign w:val="top"/>
          </w:tcPr>
          <w:p w14:paraId="0CEF0937">
            <w:pPr>
              <w:pStyle w:val="5"/>
              <w:spacing w:before="158" w:line="177" w:lineRule="exact"/>
              <w:ind w:left="267"/>
            </w:pPr>
            <w:r>
              <w:rPr>
                <w:b/>
                <w:bCs/>
                <w:spacing w:val="4"/>
                <w:position w:val="1"/>
              </w:rPr>
              <w:t>4000.00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07AA9611">
            <w:pPr>
              <w:pStyle w:val="5"/>
              <w:spacing w:before="139" w:line="232" w:lineRule="auto"/>
              <w:ind w:left="55"/>
            </w:pPr>
            <w:r>
              <w:rPr>
                <w:b/>
                <w:bCs/>
                <w:spacing w:val="11"/>
              </w:rPr>
              <w:t>吸塑灯箱两面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b/>
                <w:bCs/>
                <w:spacing w:val="11"/>
              </w:rPr>
              <w:t>背景亚克力标志</w:t>
            </w:r>
          </w:p>
        </w:tc>
      </w:tr>
      <w:tr w14:paraId="6E3A2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28CB2AC7">
            <w:pPr>
              <w:pStyle w:val="5"/>
              <w:spacing w:before="158" w:line="178" w:lineRule="exact"/>
              <w:ind w:left="154"/>
            </w:pPr>
            <w:r>
              <w:rPr>
                <w:b/>
                <w:bCs/>
                <w:spacing w:val="-2"/>
                <w:position w:val="1"/>
              </w:rPr>
              <w:t>5</w:t>
            </w:r>
          </w:p>
        </w:tc>
        <w:tc>
          <w:tcPr>
            <w:tcW w:w="1709" w:type="dxa"/>
            <w:vAlign w:val="top"/>
          </w:tcPr>
          <w:p w14:paraId="20498047">
            <w:pPr>
              <w:pStyle w:val="5"/>
              <w:spacing w:before="136" w:line="233" w:lineRule="auto"/>
              <w:ind w:left="10"/>
            </w:pPr>
            <w:r>
              <w:rPr>
                <w:b/>
                <w:bCs/>
                <w:spacing w:val="8"/>
              </w:rPr>
              <w:t>药品柜(麻醉间）</w:t>
            </w:r>
          </w:p>
        </w:tc>
        <w:tc>
          <w:tcPr>
            <w:tcW w:w="358" w:type="dxa"/>
            <w:vAlign w:val="top"/>
          </w:tcPr>
          <w:p w14:paraId="1C8EF576">
            <w:pPr>
              <w:pStyle w:val="5"/>
              <w:spacing w:before="136" w:line="233" w:lineRule="auto"/>
              <w:ind w:left="109"/>
            </w:pPr>
            <w:r>
              <w:rPr>
                <w:b/>
                <w:bCs/>
                <w:spacing w:val="-1"/>
              </w:rPr>
              <w:t>项</w:t>
            </w:r>
          </w:p>
        </w:tc>
        <w:tc>
          <w:tcPr>
            <w:tcW w:w="616" w:type="dxa"/>
            <w:vAlign w:val="top"/>
          </w:tcPr>
          <w:p w14:paraId="3F769468">
            <w:pPr>
              <w:pStyle w:val="5"/>
              <w:spacing w:before="158" w:line="177" w:lineRule="exact"/>
              <w:ind w:left="152"/>
            </w:pPr>
            <w:r>
              <w:rPr>
                <w:b/>
                <w:bCs/>
                <w:spacing w:val="-4"/>
                <w:position w:val="1"/>
              </w:rPr>
              <w:t>1.00</w:t>
            </w:r>
          </w:p>
        </w:tc>
        <w:tc>
          <w:tcPr>
            <w:tcW w:w="1006" w:type="dxa"/>
            <w:vAlign w:val="top"/>
          </w:tcPr>
          <w:p w14:paraId="14DC6E17">
            <w:pPr>
              <w:pStyle w:val="5"/>
              <w:spacing w:before="158" w:line="177" w:lineRule="exact"/>
              <w:ind w:left="227"/>
            </w:pPr>
            <w:r>
              <w:rPr>
                <w:b/>
                <w:bCs/>
                <w:spacing w:val="2"/>
                <w:position w:val="1"/>
              </w:rPr>
              <w:t>1580.00</w:t>
            </w:r>
          </w:p>
        </w:tc>
        <w:tc>
          <w:tcPr>
            <w:tcW w:w="1118" w:type="dxa"/>
            <w:vAlign w:val="top"/>
          </w:tcPr>
          <w:p w14:paraId="51CC5F34">
            <w:pPr>
              <w:pStyle w:val="5"/>
              <w:spacing w:before="158" w:line="177" w:lineRule="exact"/>
              <w:ind w:left="289"/>
            </w:pPr>
            <w:r>
              <w:rPr>
                <w:b/>
                <w:bCs/>
                <w:spacing w:val="2"/>
                <w:position w:val="1"/>
              </w:rPr>
              <w:t>1580.00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353BC30A">
            <w:pPr>
              <w:pStyle w:val="5"/>
              <w:spacing w:before="137" w:line="231" w:lineRule="auto"/>
              <w:ind w:left="69"/>
            </w:pPr>
            <w:r>
              <w:rPr>
                <w:b/>
                <w:bCs/>
                <w:spacing w:val="10"/>
              </w:rPr>
              <w:t>190</w:t>
            </w:r>
            <w:r>
              <w:rPr>
                <w:b/>
                <w:bCs/>
              </w:rPr>
              <w:t>CM</w:t>
            </w:r>
            <w:r>
              <w:rPr>
                <w:b/>
                <w:bCs/>
                <w:spacing w:val="10"/>
              </w:rPr>
              <w:t>-230</w:t>
            </w:r>
            <w:r>
              <w:rPr>
                <w:b/>
                <w:bCs/>
              </w:rPr>
              <w:t>CM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0"/>
              </w:rPr>
              <w:t>材料五金人工生态板</w:t>
            </w:r>
            <w:r>
              <w:rPr>
                <w:b/>
                <w:bCs/>
              </w:rPr>
              <w:t>EO</w:t>
            </w:r>
            <w:r>
              <w:rPr>
                <w:b/>
                <w:bCs/>
                <w:spacing w:val="10"/>
              </w:rPr>
              <w:t>级</w:t>
            </w:r>
          </w:p>
        </w:tc>
      </w:tr>
      <w:tr w14:paraId="5E6ED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0E1834D7">
            <w:pPr>
              <w:pStyle w:val="5"/>
              <w:spacing w:before="158" w:line="178" w:lineRule="exact"/>
              <w:ind w:left="148"/>
            </w:pPr>
            <w:r>
              <w:rPr>
                <w:b/>
                <w:bCs/>
                <w:spacing w:val="-2"/>
                <w:position w:val="1"/>
              </w:rPr>
              <w:t>6</w:t>
            </w:r>
          </w:p>
        </w:tc>
        <w:tc>
          <w:tcPr>
            <w:tcW w:w="1709" w:type="dxa"/>
            <w:vAlign w:val="top"/>
          </w:tcPr>
          <w:p w14:paraId="34EA5750">
            <w:pPr>
              <w:pStyle w:val="5"/>
              <w:spacing w:before="139" w:line="232" w:lineRule="auto"/>
              <w:ind w:left="10"/>
            </w:pPr>
            <w:r>
              <w:rPr>
                <w:b/>
                <w:bCs/>
                <w:spacing w:val="8"/>
              </w:rPr>
              <w:t>药品柜(气管镜）</w:t>
            </w:r>
          </w:p>
        </w:tc>
        <w:tc>
          <w:tcPr>
            <w:tcW w:w="358" w:type="dxa"/>
            <w:vAlign w:val="top"/>
          </w:tcPr>
          <w:p w14:paraId="10CF1901">
            <w:pPr>
              <w:pStyle w:val="5"/>
              <w:spacing w:before="136" w:line="233" w:lineRule="auto"/>
              <w:ind w:left="109"/>
            </w:pPr>
            <w:r>
              <w:rPr>
                <w:b/>
                <w:bCs/>
                <w:spacing w:val="-1"/>
              </w:rPr>
              <w:t>项</w:t>
            </w:r>
          </w:p>
        </w:tc>
        <w:tc>
          <w:tcPr>
            <w:tcW w:w="616" w:type="dxa"/>
            <w:vAlign w:val="top"/>
          </w:tcPr>
          <w:p w14:paraId="36D35A97">
            <w:pPr>
              <w:pStyle w:val="5"/>
              <w:spacing w:before="158" w:line="177" w:lineRule="exact"/>
              <w:ind w:left="152"/>
            </w:pPr>
            <w:r>
              <w:rPr>
                <w:b/>
                <w:bCs/>
                <w:spacing w:val="-4"/>
                <w:position w:val="1"/>
              </w:rPr>
              <w:t>1.00</w:t>
            </w:r>
          </w:p>
        </w:tc>
        <w:tc>
          <w:tcPr>
            <w:tcW w:w="1006" w:type="dxa"/>
            <w:vAlign w:val="top"/>
          </w:tcPr>
          <w:p w14:paraId="28789697">
            <w:pPr>
              <w:pStyle w:val="5"/>
              <w:spacing w:before="158" w:line="177" w:lineRule="exact"/>
              <w:ind w:left="227"/>
            </w:pPr>
            <w:r>
              <w:rPr>
                <w:b/>
                <w:bCs/>
                <w:spacing w:val="2"/>
                <w:position w:val="1"/>
              </w:rPr>
              <w:t>1530.00</w:t>
            </w:r>
          </w:p>
        </w:tc>
        <w:tc>
          <w:tcPr>
            <w:tcW w:w="1118" w:type="dxa"/>
            <w:vAlign w:val="top"/>
          </w:tcPr>
          <w:p w14:paraId="5F7CECC4">
            <w:pPr>
              <w:pStyle w:val="5"/>
              <w:spacing w:before="158" w:line="177" w:lineRule="exact"/>
              <w:ind w:left="289"/>
            </w:pPr>
            <w:r>
              <w:rPr>
                <w:b/>
                <w:bCs/>
                <w:spacing w:val="2"/>
                <w:position w:val="1"/>
              </w:rPr>
              <w:t>1530.00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7208BC65">
            <w:pPr>
              <w:pStyle w:val="5"/>
              <w:spacing w:before="137" w:line="231" w:lineRule="auto"/>
              <w:ind w:left="69"/>
            </w:pPr>
            <w:r>
              <w:rPr>
                <w:b/>
                <w:bCs/>
                <w:spacing w:val="10"/>
              </w:rPr>
              <w:t>160</w:t>
            </w:r>
            <w:r>
              <w:rPr>
                <w:b/>
                <w:bCs/>
              </w:rPr>
              <w:t>CM</w:t>
            </w:r>
            <w:r>
              <w:rPr>
                <w:b/>
                <w:bCs/>
                <w:spacing w:val="10"/>
              </w:rPr>
              <w:t>-230</w:t>
            </w:r>
            <w:r>
              <w:rPr>
                <w:b/>
                <w:bCs/>
              </w:rPr>
              <w:t>CM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0"/>
              </w:rPr>
              <w:t>材料五金人工生态板</w:t>
            </w:r>
            <w:r>
              <w:rPr>
                <w:b/>
                <w:bCs/>
              </w:rPr>
              <w:t>EO</w:t>
            </w:r>
            <w:r>
              <w:rPr>
                <w:b/>
                <w:bCs/>
                <w:spacing w:val="10"/>
              </w:rPr>
              <w:t>级</w:t>
            </w:r>
          </w:p>
        </w:tc>
      </w:tr>
      <w:tr w14:paraId="4F11A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0145D262">
            <w:pPr>
              <w:pStyle w:val="5"/>
              <w:spacing w:before="159" w:line="178" w:lineRule="exact"/>
              <w:ind w:left="155"/>
            </w:pPr>
            <w:r>
              <w:rPr>
                <w:b/>
                <w:bCs/>
                <w:spacing w:val="-2"/>
                <w:position w:val="1"/>
              </w:rPr>
              <w:t>7</w:t>
            </w:r>
          </w:p>
        </w:tc>
        <w:tc>
          <w:tcPr>
            <w:tcW w:w="1709" w:type="dxa"/>
            <w:vAlign w:val="top"/>
          </w:tcPr>
          <w:p w14:paraId="5043D505">
            <w:pPr>
              <w:pStyle w:val="5"/>
              <w:spacing w:before="137" w:line="233" w:lineRule="auto"/>
              <w:ind w:left="10"/>
            </w:pPr>
            <w:r>
              <w:rPr>
                <w:b/>
                <w:bCs/>
                <w:spacing w:val="8"/>
              </w:rPr>
              <w:t>药品柜(苏醒室）</w:t>
            </w:r>
          </w:p>
        </w:tc>
        <w:tc>
          <w:tcPr>
            <w:tcW w:w="358" w:type="dxa"/>
            <w:vAlign w:val="top"/>
          </w:tcPr>
          <w:p w14:paraId="491B7D53">
            <w:pPr>
              <w:pStyle w:val="5"/>
              <w:spacing w:before="137" w:line="233" w:lineRule="auto"/>
              <w:ind w:left="109"/>
            </w:pPr>
            <w:r>
              <w:rPr>
                <w:b/>
                <w:bCs/>
                <w:spacing w:val="-1"/>
              </w:rPr>
              <w:t>项</w:t>
            </w:r>
          </w:p>
        </w:tc>
        <w:tc>
          <w:tcPr>
            <w:tcW w:w="616" w:type="dxa"/>
            <w:vAlign w:val="top"/>
          </w:tcPr>
          <w:p w14:paraId="64CF55AB">
            <w:pPr>
              <w:pStyle w:val="5"/>
              <w:spacing w:before="159" w:line="177" w:lineRule="exact"/>
              <w:ind w:left="152"/>
            </w:pPr>
            <w:r>
              <w:rPr>
                <w:b/>
                <w:bCs/>
                <w:spacing w:val="-4"/>
                <w:position w:val="1"/>
              </w:rPr>
              <w:t>1.00</w:t>
            </w:r>
          </w:p>
        </w:tc>
        <w:tc>
          <w:tcPr>
            <w:tcW w:w="1006" w:type="dxa"/>
            <w:vAlign w:val="top"/>
          </w:tcPr>
          <w:p w14:paraId="1120AD2A">
            <w:pPr>
              <w:pStyle w:val="5"/>
              <w:spacing w:before="159" w:line="177" w:lineRule="exact"/>
              <w:ind w:left="212"/>
            </w:pPr>
            <w:r>
              <w:rPr>
                <w:b/>
                <w:bCs/>
                <w:spacing w:val="3"/>
                <w:position w:val="1"/>
              </w:rPr>
              <w:t>2480.00</w:t>
            </w:r>
          </w:p>
        </w:tc>
        <w:tc>
          <w:tcPr>
            <w:tcW w:w="1118" w:type="dxa"/>
            <w:vAlign w:val="top"/>
          </w:tcPr>
          <w:p w14:paraId="1C4444CE">
            <w:pPr>
              <w:pStyle w:val="5"/>
              <w:spacing w:before="159" w:line="177" w:lineRule="exact"/>
              <w:ind w:left="274"/>
            </w:pPr>
            <w:r>
              <w:rPr>
                <w:b/>
                <w:bCs/>
                <w:spacing w:val="3"/>
                <w:position w:val="1"/>
              </w:rPr>
              <w:t>2480.00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244A2144">
            <w:pPr>
              <w:pStyle w:val="5"/>
              <w:spacing w:before="138" w:line="231" w:lineRule="auto"/>
              <w:ind w:left="41"/>
            </w:pPr>
            <w:r>
              <w:rPr>
                <w:b/>
                <w:bCs/>
                <w:spacing w:val="11"/>
              </w:rPr>
              <w:t>270</w:t>
            </w:r>
            <w:r>
              <w:rPr>
                <w:b/>
                <w:bCs/>
              </w:rPr>
              <w:t>CM</w:t>
            </w:r>
            <w:r>
              <w:rPr>
                <w:b/>
                <w:bCs/>
                <w:spacing w:val="11"/>
              </w:rPr>
              <w:t>-230</w:t>
            </w:r>
            <w:r>
              <w:rPr>
                <w:b/>
                <w:bCs/>
              </w:rPr>
              <w:t>CM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材料五金人工生态板</w:t>
            </w:r>
            <w:r>
              <w:rPr>
                <w:b/>
                <w:bCs/>
              </w:rPr>
              <w:t>EO</w:t>
            </w:r>
            <w:r>
              <w:rPr>
                <w:b/>
                <w:bCs/>
                <w:spacing w:val="11"/>
              </w:rPr>
              <w:t>级</w:t>
            </w:r>
          </w:p>
        </w:tc>
      </w:tr>
      <w:tr w14:paraId="115AA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0E746FDA">
            <w:pPr>
              <w:pStyle w:val="5"/>
              <w:spacing w:before="160" w:line="178" w:lineRule="exact"/>
              <w:ind w:left="147"/>
            </w:pPr>
            <w:r>
              <w:rPr>
                <w:b/>
                <w:bCs/>
                <w:spacing w:val="-2"/>
                <w:position w:val="1"/>
              </w:rPr>
              <w:t>8</w:t>
            </w:r>
          </w:p>
        </w:tc>
        <w:tc>
          <w:tcPr>
            <w:tcW w:w="1709" w:type="dxa"/>
            <w:vAlign w:val="top"/>
          </w:tcPr>
          <w:p w14:paraId="0261F161">
            <w:pPr>
              <w:pStyle w:val="5"/>
              <w:spacing w:before="138" w:line="232" w:lineRule="auto"/>
              <w:ind w:left="10"/>
            </w:pPr>
            <w:r>
              <w:rPr>
                <w:b/>
                <w:bCs/>
                <w:spacing w:val="8"/>
              </w:rPr>
              <w:t>药品柜(操作室）</w:t>
            </w:r>
          </w:p>
        </w:tc>
        <w:tc>
          <w:tcPr>
            <w:tcW w:w="358" w:type="dxa"/>
            <w:vAlign w:val="top"/>
          </w:tcPr>
          <w:p w14:paraId="5C71134E">
            <w:pPr>
              <w:pStyle w:val="5"/>
              <w:spacing w:before="138" w:line="233" w:lineRule="auto"/>
              <w:ind w:left="109"/>
            </w:pPr>
            <w:r>
              <w:rPr>
                <w:b/>
                <w:bCs/>
                <w:spacing w:val="-1"/>
              </w:rPr>
              <w:t>项</w:t>
            </w:r>
          </w:p>
        </w:tc>
        <w:tc>
          <w:tcPr>
            <w:tcW w:w="616" w:type="dxa"/>
            <w:vAlign w:val="top"/>
          </w:tcPr>
          <w:p w14:paraId="3DAEA1C1">
            <w:pPr>
              <w:pStyle w:val="5"/>
              <w:spacing w:before="160" w:line="177" w:lineRule="exact"/>
              <w:ind w:left="117"/>
            </w:pPr>
            <w:r>
              <w:rPr>
                <w:b/>
                <w:bCs/>
                <w:spacing w:val="3"/>
                <w:position w:val="1"/>
              </w:rPr>
              <w:t>4.00</w:t>
            </w:r>
          </w:p>
        </w:tc>
        <w:tc>
          <w:tcPr>
            <w:tcW w:w="1006" w:type="dxa"/>
            <w:vAlign w:val="top"/>
          </w:tcPr>
          <w:p w14:paraId="3A98F9E8">
            <w:pPr>
              <w:pStyle w:val="5"/>
              <w:spacing w:before="160" w:line="177" w:lineRule="exact"/>
              <w:ind w:left="227"/>
            </w:pPr>
            <w:r>
              <w:rPr>
                <w:b/>
                <w:bCs/>
                <w:spacing w:val="2"/>
                <w:position w:val="1"/>
              </w:rPr>
              <w:t>1210.00</w:t>
            </w:r>
          </w:p>
        </w:tc>
        <w:tc>
          <w:tcPr>
            <w:tcW w:w="1118" w:type="dxa"/>
            <w:vAlign w:val="top"/>
          </w:tcPr>
          <w:p w14:paraId="28CDF365">
            <w:pPr>
              <w:pStyle w:val="5"/>
              <w:spacing w:before="160" w:line="177" w:lineRule="exact"/>
              <w:ind w:left="238"/>
            </w:pPr>
            <w:r>
              <w:rPr>
                <w:b/>
                <w:bCs/>
                <w:spacing w:val="4"/>
                <w:position w:val="1"/>
              </w:rPr>
              <w:t>4840.00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1CAC3BFB">
            <w:pPr>
              <w:pStyle w:val="5"/>
              <w:spacing w:before="139" w:line="231" w:lineRule="auto"/>
              <w:ind w:left="69"/>
            </w:pPr>
            <w:r>
              <w:rPr>
                <w:b/>
                <w:bCs/>
                <w:spacing w:val="10"/>
              </w:rPr>
              <w:t>180</w:t>
            </w:r>
            <w:r>
              <w:rPr>
                <w:b/>
                <w:bCs/>
              </w:rPr>
              <w:t>CM</w:t>
            </w:r>
            <w:r>
              <w:rPr>
                <w:b/>
                <w:bCs/>
                <w:spacing w:val="10"/>
              </w:rPr>
              <w:t>-230</w:t>
            </w:r>
            <w:r>
              <w:rPr>
                <w:b/>
                <w:bCs/>
              </w:rPr>
              <w:t>CM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0"/>
              </w:rPr>
              <w:t>材料五金人工生态板</w:t>
            </w:r>
            <w:r>
              <w:rPr>
                <w:b/>
                <w:bCs/>
              </w:rPr>
              <w:t>EO</w:t>
            </w:r>
            <w:r>
              <w:rPr>
                <w:b/>
                <w:bCs/>
                <w:spacing w:val="10"/>
              </w:rPr>
              <w:t>级</w:t>
            </w:r>
          </w:p>
        </w:tc>
      </w:tr>
      <w:tr w14:paraId="6BE86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04758B9E">
            <w:pPr>
              <w:pStyle w:val="5"/>
              <w:spacing w:before="160" w:line="178" w:lineRule="exact"/>
              <w:ind w:left="147"/>
            </w:pPr>
            <w:r>
              <w:rPr>
                <w:b/>
                <w:bCs/>
                <w:spacing w:val="-2"/>
                <w:position w:val="1"/>
              </w:rPr>
              <w:t>9</w:t>
            </w:r>
          </w:p>
        </w:tc>
        <w:tc>
          <w:tcPr>
            <w:tcW w:w="1709" w:type="dxa"/>
            <w:vAlign w:val="top"/>
          </w:tcPr>
          <w:p w14:paraId="0D460228">
            <w:pPr>
              <w:pStyle w:val="5"/>
              <w:spacing w:before="139" w:line="231" w:lineRule="auto"/>
              <w:ind w:left="5"/>
            </w:pPr>
            <w:r>
              <w:rPr>
                <w:b/>
                <w:bCs/>
                <w:spacing w:val="9"/>
              </w:rPr>
              <w:t>会议室</w:t>
            </w:r>
          </w:p>
        </w:tc>
        <w:tc>
          <w:tcPr>
            <w:tcW w:w="358" w:type="dxa"/>
            <w:vAlign w:val="top"/>
          </w:tcPr>
          <w:p w14:paraId="5C4CAF7C">
            <w:pPr>
              <w:pStyle w:val="5"/>
              <w:spacing w:before="138" w:line="233" w:lineRule="auto"/>
              <w:ind w:left="109"/>
            </w:pPr>
            <w:r>
              <w:rPr>
                <w:b/>
                <w:bCs/>
                <w:spacing w:val="-1"/>
              </w:rPr>
              <w:t>项</w:t>
            </w:r>
          </w:p>
        </w:tc>
        <w:tc>
          <w:tcPr>
            <w:tcW w:w="616" w:type="dxa"/>
            <w:vAlign w:val="top"/>
          </w:tcPr>
          <w:p w14:paraId="1DAE74BB">
            <w:pPr>
              <w:pStyle w:val="5"/>
              <w:spacing w:before="160" w:line="177" w:lineRule="exact"/>
              <w:ind w:left="152"/>
            </w:pPr>
            <w:r>
              <w:rPr>
                <w:b/>
                <w:bCs/>
                <w:spacing w:val="-4"/>
                <w:position w:val="1"/>
              </w:rPr>
              <w:t>1.00</w:t>
            </w:r>
          </w:p>
        </w:tc>
        <w:tc>
          <w:tcPr>
            <w:tcW w:w="1006" w:type="dxa"/>
            <w:vAlign w:val="top"/>
          </w:tcPr>
          <w:p w14:paraId="49BC10C2">
            <w:pPr>
              <w:pStyle w:val="5"/>
              <w:spacing w:before="160" w:line="177" w:lineRule="exact"/>
              <w:ind w:left="237"/>
            </w:pPr>
            <w:r>
              <w:rPr>
                <w:b/>
                <w:bCs/>
                <w:position w:val="1"/>
              </w:rPr>
              <w:t>1550.00</w:t>
            </w:r>
          </w:p>
        </w:tc>
        <w:tc>
          <w:tcPr>
            <w:tcW w:w="1118" w:type="dxa"/>
            <w:vAlign w:val="top"/>
          </w:tcPr>
          <w:p w14:paraId="090F85F5">
            <w:pPr>
              <w:pStyle w:val="5"/>
              <w:spacing w:before="160" w:line="177" w:lineRule="exact"/>
              <w:ind w:left="299"/>
            </w:pPr>
            <w:r>
              <w:rPr>
                <w:b/>
                <w:bCs/>
                <w:position w:val="1"/>
              </w:rPr>
              <w:t>1650.00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11C802E6">
            <w:pPr>
              <w:pStyle w:val="5"/>
              <w:spacing w:before="139" w:line="231" w:lineRule="auto"/>
              <w:ind w:left="41"/>
            </w:pPr>
            <w:r>
              <w:rPr>
                <w:b/>
                <w:bCs/>
                <w:spacing w:val="12"/>
              </w:rPr>
              <w:t>2440</w:t>
            </w:r>
            <w:r>
              <w:rPr>
                <w:b/>
                <w:bCs/>
              </w:rPr>
              <w:t>CM</w:t>
            </w:r>
            <w:r>
              <w:rPr>
                <w:b/>
                <w:bCs/>
                <w:spacing w:val="12"/>
              </w:rPr>
              <w:t>-1220</w:t>
            </w:r>
            <w:r>
              <w:rPr>
                <w:b/>
                <w:bCs/>
              </w:rPr>
              <w:t>CM</w:t>
            </w:r>
            <w:r>
              <w:rPr>
                <w:b/>
                <w:bCs/>
                <w:spacing w:val="12"/>
              </w:rPr>
              <w:t>材料五金人工生态板</w:t>
            </w:r>
            <w:r>
              <w:rPr>
                <w:b/>
                <w:bCs/>
              </w:rPr>
              <w:t>EO</w:t>
            </w:r>
            <w:r>
              <w:rPr>
                <w:b/>
                <w:bCs/>
                <w:spacing w:val="12"/>
              </w:rPr>
              <w:t>级</w:t>
            </w:r>
          </w:p>
        </w:tc>
      </w:tr>
      <w:tr w14:paraId="574FE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61544BF5">
            <w:pPr>
              <w:pStyle w:val="5"/>
              <w:spacing w:before="160" w:line="178" w:lineRule="exact"/>
              <w:ind w:left="140"/>
            </w:pPr>
            <w:r>
              <w:rPr>
                <w:b/>
                <w:bCs/>
                <w:spacing w:val="-6"/>
                <w:position w:val="1"/>
              </w:rPr>
              <w:t>10</w:t>
            </w:r>
          </w:p>
        </w:tc>
        <w:tc>
          <w:tcPr>
            <w:tcW w:w="1709" w:type="dxa"/>
            <w:vAlign w:val="top"/>
          </w:tcPr>
          <w:p w14:paraId="68891993">
            <w:pPr>
              <w:pStyle w:val="5"/>
              <w:spacing w:before="138" w:line="232" w:lineRule="auto"/>
              <w:ind w:left="16"/>
            </w:pPr>
            <w:r>
              <w:rPr>
                <w:b/>
                <w:bCs/>
                <w:spacing w:val="7"/>
              </w:rPr>
              <w:t>办公桌</w:t>
            </w:r>
          </w:p>
        </w:tc>
        <w:tc>
          <w:tcPr>
            <w:tcW w:w="358" w:type="dxa"/>
            <w:vAlign w:val="top"/>
          </w:tcPr>
          <w:p w14:paraId="7633FEF7">
            <w:pPr>
              <w:pStyle w:val="5"/>
              <w:spacing w:before="138" w:line="233" w:lineRule="auto"/>
              <w:ind w:left="109"/>
            </w:pPr>
            <w:r>
              <w:rPr>
                <w:b/>
                <w:bCs/>
                <w:spacing w:val="-1"/>
              </w:rPr>
              <w:t>项</w:t>
            </w:r>
          </w:p>
        </w:tc>
        <w:tc>
          <w:tcPr>
            <w:tcW w:w="616" w:type="dxa"/>
            <w:vAlign w:val="top"/>
          </w:tcPr>
          <w:p w14:paraId="5027BC56">
            <w:pPr>
              <w:pStyle w:val="5"/>
              <w:spacing w:before="160" w:line="177" w:lineRule="exact"/>
              <w:ind w:left="128"/>
            </w:pPr>
            <w:r>
              <w:rPr>
                <w:b/>
                <w:bCs/>
                <w:spacing w:val="2"/>
                <w:position w:val="1"/>
              </w:rPr>
              <w:t>7.00</w:t>
            </w:r>
          </w:p>
        </w:tc>
        <w:tc>
          <w:tcPr>
            <w:tcW w:w="1006" w:type="dxa"/>
            <w:vAlign w:val="top"/>
          </w:tcPr>
          <w:p w14:paraId="3E6C26B0">
            <w:pPr>
              <w:pStyle w:val="5"/>
              <w:spacing w:before="160" w:line="177" w:lineRule="exact"/>
              <w:ind w:left="245"/>
            </w:pPr>
            <w:r>
              <w:rPr>
                <w:b/>
                <w:bCs/>
                <w:spacing w:val="2"/>
                <w:position w:val="1"/>
              </w:rPr>
              <w:t>665.71</w:t>
            </w:r>
          </w:p>
        </w:tc>
        <w:tc>
          <w:tcPr>
            <w:tcW w:w="1118" w:type="dxa"/>
            <w:vAlign w:val="top"/>
          </w:tcPr>
          <w:p w14:paraId="3DA5824B">
            <w:pPr>
              <w:pStyle w:val="5"/>
              <w:spacing w:before="160" w:line="177" w:lineRule="exact"/>
              <w:ind w:left="267"/>
            </w:pPr>
            <w:r>
              <w:rPr>
                <w:b/>
                <w:bCs/>
                <w:spacing w:val="4"/>
                <w:position w:val="1"/>
              </w:rPr>
              <w:t>4660.00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0555D034">
            <w:pPr>
              <w:pStyle w:val="5"/>
              <w:spacing w:before="139" w:line="231" w:lineRule="auto"/>
              <w:ind w:left="69"/>
            </w:pPr>
            <w:r>
              <w:rPr>
                <w:b/>
                <w:bCs/>
                <w:spacing w:val="10"/>
              </w:rPr>
              <w:t>1400</w:t>
            </w:r>
            <w:r>
              <w:rPr>
                <w:b/>
                <w:bCs/>
              </w:rPr>
              <w:t>CM</w:t>
            </w:r>
            <w:r>
              <w:rPr>
                <w:b/>
                <w:bCs/>
                <w:spacing w:val="10"/>
              </w:rPr>
              <w:t>-800</w:t>
            </w:r>
            <w:r>
              <w:rPr>
                <w:b/>
                <w:bCs/>
              </w:rPr>
              <w:t>CM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0"/>
              </w:rPr>
              <w:t>材料五金人工生态板</w:t>
            </w:r>
            <w:r>
              <w:rPr>
                <w:b/>
                <w:bCs/>
              </w:rPr>
              <w:t>EO</w:t>
            </w:r>
            <w:r>
              <w:rPr>
                <w:b/>
                <w:bCs/>
                <w:spacing w:val="10"/>
              </w:rPr>
              <w:t>级</w:t>
            </w:r>
          </w:p>
        </w:tc>
      </w:tr>
      <w:tr w14:paraId="19074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353A7F01">
            <w:pPr>
              <w:pStyle w:val="5"/>
              <w:spacing w:before="160" w:line="179" w:lineRule="exact"/>
              <w:ind w:left="140"/>
            </w:pPr>
            <w:r>
              <w:rPr>
                <w:b/>
                <w:bCs/>
                <w:spacing w:val="-6"/>
                <w:position w:val="1"/>
              </w:rPr>
              <w:t>11</w:t>
            </w:r>
          </w:p>
        </w:tc>
        <w:tc>
          <w:tcPr>
            <w:tcW w:w="1709" w:type="dxa"/>
            <w:vAlign w:val="top"/>
          </w:tcPr>
          <w:p w14:paraId="0154DE1E">
            <w:pPr>
              <w:pStyle w:val="5"/>
              <w:spacing w:before="141" w:line="232" w:lineRule="auto"/>
              <w:ind w:left="9"/>
            </w:pPr>
            <w:r>
              <w:rPr>
                <w:b/>
                <w:bCs/>
                <w:spacing w:val="9"/>
              </w:rPr>
              <w:t>文件柜(护士长室）</w:t>
            </w:r>
          </w:p>
        </w:tc>
        <w:tc>
          <w:tcPr>
            <w:tcW w:w="358" w:type="dxa"/>
            <w:vAlign w:val="top"/>
          </w:tcPr>
          <w:p w14:paraId="184C232A">
            <w:pPr>
              <w:pStyle w:val="5"/>
              <w:spacing w:before="141" w:line="233" w:lineRule="auto"/>
              <w:ind w:left="109"/>
            </w:pPr>
            <w:r>
              <w:rPr>
                <w:b/>
                <w:bCs/>
                <w:spacing w:val="-1"/>
              </w:rPr>
              <w:t>项</w:t>
            </w:r>
          </w:p>
        </w:tc>
        <w:tc>
          <w:tcPr>
            <w:tcW w:w="616" w:type="dxa"/>
            <w:vAlign w:val="top"/>
          </w:tcPr>
          <w:p w14:paraId="730F2376">
            <w:pPr>
              <w:pStyle w:val="5"/>
              <w:spacing w:before="160" w:line="177" w:lineRule="exact"/>
              <w:ind w:left="122"/>
            </w:pPr>
            <w:r>
              <w:rPr>
                <w:b/>
                <w:bCs/>
                <w:spacing w:val="2"/>
                <w:position w:val="1"/>
              </w:rPr>
              <w:t>2.00</w:t>
            </w:r>
          </w:p>
        </w:tc>
        <w:tc>
          <w:tcPr>
            <w:tcW w:w="1006" w:type="dxa"/>
            <w:vAlign w:val="top"/>
          </w:tcPr>
          <w:p w14:paraId="7BEF8416">
            <w:pPr>
              <w:pStyle w:val="5"/>
              <w:spacing w:before="160" w:line="177" w:lineRule="exact"/>
              <w:ind w:left="249"/>
            </w:pPr>
            <w:r>
              <w:rPr>
                <w:b/>
                <w:bCs/>
                <w:spacing w:val="2"/>
                <w:position w:val="1"/>
              </w:rPr>
              <w:t>705.00</w:t>
            </w:r>
          </w:p>
        </w:tc>
        <w:tc>
          <w:tcPr>
            <w:tcW w:w="1118" w:type="dxa"/>
            <w:vAlign w:val="top"/>
          </w:tcPr>
          <w:p w14:paraId="21848BAA">
            <w:pPr>
              <w:pStyle w:val="5"/>
              <w:spacing w:before="160" w:line="177" w:lineRule="exact"/>
              <w:ind w:left="299"/>
            </w:pPr>
            <w:r>
              <w:rPr>
                <w:b/>
                <w:bCs/>
                <w:position w:val="1"/>
              </w:rPr>
              <w:t>1410.00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36B1C89F">
            <w:pPr>
              <w:pStyle w:val="5"/>
              <w:spacing w:before="139" w:line="231" w:lineRule="auto"/>
              <w:ind w:left="69"/>
            </w:pPr>
            <w:r>
              <w:rPr>
                <w:b/>
                <w:bCs/>
                <w:spacing w:val="9"/>
              </w:rPr>
              <w:t>1500</w:t>
            </w:r>
            <w:r>
              <w:rPr>
                <w:b/>
                <w:bCs/>
              </w:rPr>
              <w:t>CM</w:t>
            </w:r>
            <w:r>
              <w:rPr>
                <w:b/>
                <w:bCs/>
                <w:spacing w:val="9"/>
              </w:rPr>
              <w:t>-2300</w:t>
            </w:r>
            <w:r>
              <w:rPr>
                <w:b/>
                <w:bCs/>
              </w:rPr>
              <w:t>CM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9"/>
              </w:rPr>
              <w:t>材料五金人工生态板</w:t>
            </w:r>
            <w:r>
              <w:rPr>
                <w:b/>
                <w:bCs/>
              </w:rPr>
              <w:t>EO</w:t>
            </w:r>
            <w:r>
              <w:rPr>
                <w:b/>
                <w:bCs/>
                <w:spacing w:val="9"/>
              </w:rPr>
              <w:t>级</w:t>
            </w:r>
          </w:p>
        </w:tc>
      </w:tr>
      <w:tr w14:paraId="43AEE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shd w:val="clear" w:color="auto" w:fill="CCFFCC"/>
            <w:vAlign w:val="top"/>
          </w:tcPr>
          <w:p w14:paraId="46E81E2D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shd w:val="clear" w:color="auto" w:fill="CCFFCC"/>
            <w:vAlign w:val="top"/>
          </w:tcPr>
          <w:p w14:paraId="084671FC">
            <w:pPr>
              <w:pStyle w:val="5"/>
              <w:spacing w:before="140" w:line="234" w:lineRule="auto"/>
              <w:ind w:left="17"/>
            </w:pPr>
            <w:r>
              <w:rPr>
                <w:b/>
                <w:bCs/>
                <w:spacing w:val="4"/>
              </w:rPr>
              <w:t>小计</w:t>
            </w:r>
          </w:p>
        </w:tc>
        <w:tc>
          <w:tcPr>
            <w:tcW w:w="358" w:type="dxa"/>
            <w:shd w:val="clear" w:color="auto" w:fill="CCFFCC"/>
            <w:vAlign w:val="top"/>
          </w:tcPr>
          <w:p w14:paraId="30D0152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shd w:val="clear" w:color="auto" w:fill="CCFFCC"/>
            <w:vAlign w:val="top"/>
          </w:tcPr>
          <w:p w14:paraId="6D273332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shd w:val="clear" w:color="auto" w:fill="CCFFCC"/>
            <w:vAlign w:val="top"/>
          </w:tcPr>
          <w:p w14:paraId="39D9239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shd w:val="clear" w:color="auto" w:fill="CCFFCC"/>
            <w:vAlign w:val="top"/>
          </w:tcPr>
          <w:p w14:paraId="6F788C78">
            <w:pPr>
              <w:pStyle w:val="5"/>
              <w:spacing w:before="160" w:line="177" w:lineRule="exact"/>
              <w:ind w:left="239"/>
            </w:pPr>
            <w:r>
              <w:rPr>
                <w:b/>
                <w:bCs/>
                <w:spacing w:val="3"/>
                <w:position w:val="1"/>
              </w:rPr>
              <w:t>33890.00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shd w:val="clear" w:color="auto" w:fill="CCFFCC"/>
            <w:vAlign w:val="top"/>
          </w:tcPr>
          <w:p w14:paraId="09819692">
            <w:pPr>
              <w:rPr>
                <w:rFonts w:ascii="Arial"/>
                <w:sz w:val="21"/>
              </w:rPr>
            </w:pPr>
          </w:p>
        </w:tc>
      </w:tr>
      <w:tr w14:paraId="03758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633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03C047">
            <w:pPr>
              <w:pStyle w:val="5"/>
              <w:spacing w:before="141" w:line="232" w:lineRule="auto"/>
              <w:ind w:left="193"/>
            </w:pPr>
            <w:r>
              <w:rPr>
                <w:b/>
                <w:bCs/>
                <w:spacing w:val="11"/>
              </w:rPr>
              <w:t>【管理费用】</w:t>
            </w:r>
          </w:p>
        </w:tc>
      </w:tr>
      <w:tr w14:paraId="25F8A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62230320">
            <w:pPr>
              <w:pStyle w:val="5"/>
              <w:spacing w:before="160" w:line="172" w:lineRule="exact"/>
              <w:jc w:val="right"/>
            </w:pPr>
            <w:r>
              <w:rPr>
                <w:b/>
                <w:bCs/>
                <w:spacing w:val="-13"/>
              </w:rPr>
              <w:t>（1）</w:t>
            </w:r>
          </w:p>
        </w:tc>
        <w:tc>
          <w:tcPr>
            <w:tcW w:w="1709" w:type="dxa"/>
            <w:vAlign w:val="top"/>
          </w:tcPr>
          <w:p w14:paraId="06889C7E">
            <w:pPr>
              <w:pStyle w:val="5"/>
              <w:spacing w:before="138" w:line="233" w:lineRule="auto"/>
              <w:ind w:left="9"/>
            </w:pPr>
            <w:r>
              <w:rPr>
                <w:b/>
                <w:bCs/>
                <w:spacing w:val="8"/>
              </w:rPr>
              <w:t>直接费</w:t>
            </w:r>
          </w:p>
        </w:tc>
        <w:tc>
          <w:tcPr>
            <w:tcW w:w="358" w:type="dxa"/>
            <w:vAlign w:val="top"/>
          </w:tcPr>
          <w:p w14:paraId="414D2160">
            <w:pPr>
              <w:pStyle w:val="5"/>
              <w:spacing w:before="138" w:line="233" w:lineRule="auto"/>
              <w:ind w:left="105"/>
            </w:pPr>
            <w:r>
              <w:rPr>
                <w:b/>
                <w:bCs/>
                <w:spacing w:val="1"/>
              </w:rPr>
              <w:t>元</w:t>
            </w:r>
          </w:p>
        </w:tc>
        <w:tc>
          <w:tcPr>
            <w:tcW w:w="616" w:type="dxa"/>
            <w:vAlign w:val="top"/>
          </w:tcPr>
          <w:p w14:paraId="3C0D40BB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684A8FA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A31FE62">
            <w:pPr>
              <w:pStyle w:val="5"/>
              <w:spacing w:before="160" w:line="177" w:lineRule="exact"/>
              <w:ind w:left="239"/>
            </w:pPr>
            <w:r>
              <w:rPr>
                <w:b/>
                <w:bCs/>
                <w:spacing w:val="3"/>
                <w:position w:val="1"/>
              </w:rPr>
              <w:t>33890.00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404611F9">
            <w:pPr>
              <w:rPr>
                <w:rFonts w:ascii="Arial"/>
                <w:sz w:val="21"/>
              </w:rPr>
            </w:pPr>
          </w:p>
        </w:tc>
      </w:tr>
      <w:tr w14:paraId="714EA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1A494D58">
            <w:pPr>
              <w:pStyle w:val="5"/>
              <w:spacing w:before="160" w:line="172" w:lineRule="exact"/>
              <w:jc w:val="right"/>
            </w:pPr>
            <w:r>
              <w:rPr>
                <w:b/>
                <w:bCs/>
                <w:spacing w:val="-13"/>
              </w:rPr>
              <w:t>（2）</w:t>
            </w:r>
          </w:p>
        </w:tc>
        <w:tc>
          <w:tcPr>
            <w:tcW w:w="1709" w:type="dxa"/>
            <w:vAlign w:val="top"/>
          </w:tcPr>
          <w:p w14:paraId="1DB7208F">
            <w:pPr>
              <w:pStyle w:val="5"/>
              <w:spacing w:before="141" w:line="232" w:lineRule="auto"/>
              <w:ind w:left="16"/>
            </w:pPr>
            <w:r>
              <w:rPr>
                <w:b/>
                <w:bCs/>
                <w:spacing w:val="8"/>
              </w:rPr>
              <w:t>管理层费用0%</w:t>
            </w:r>
          </w:p>
        </w:tc>
        <w:tc>
          <w:tcPr>
            <w:tcW w:w="358" w:type="dxa"/>
            <w:vAlign w:val="top"/>
          </w:tcPr>
          <w:p w14:paraId="65138CA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59F1FE2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0A0534B9">
            <w:pPr>
              <w:pStyle w:val="5"/>
              <w:spacing w:before="160" w:line="177" w:lineRule="exact"/>
              <w:ind w:left="321"/>
            </w:pPr>
            <w:r>
              <w:rPr>
                <w:b/>
                <w:bCs/>
                <w:color w:val="FF0000"/>
                <w:spacing w:val="2"/>
                <w:position w:val="1"/>
              </w:rPr>
              <w:t>0.00</w:t>
            </w:r>
          </w:p>
        </w:tc>
        <w:tc>
          <w:tcPr>
            <w:tcW w:w="1118" w:type="dxa"/>
            <w:vAlign w:val="top"/>
          </w:tcPr>
          <w:p w14:paraId="65474287">
            <w:pPr>
              <w:pStyle w:val="5"/>
              <w:spacing w:before="160" w:line="177" w:lineRule="exact"/>
              <w:ind w:left="383"/>
            </w:pPr>
            <w:r>
              <w:rPr>
                <w:b/>
                <w:bCs/>
                <w:color w:val="FF0000"/>
                <w:spacing w:val="2"/>
                <w:position w:val="1"/>
              </w:rPr>
              <w:t>0.00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5F200CBE">
            <w:pPr>
              <w:rPr>
                <w:rFonts w:ascii="Arial"/>
                <w:sz w:val="21"/>
              </w:rPr>
            </w:pPr>
          </w:p>
        </w:tc>
      </w:tr>
      <w:tr w14:paraId="3AFE4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156B9CB3">
            <w:pPr>
              <w:pStyle w:val="5"/>
              <w:spacing w:before="160" w:line="172" w:lineRule="exact"/>
              <w:jc w:val="right"/>
            </w:pPr>
            <w:r>
              <w:rPr>
                <w:b/>
                <w:bCs/>
                <w:spacing w:val="-13"/>
              </w:rPr>
              <w:t>（3）</w:t>
            </w:r>
          </w:p>
        </w:tc>
        <w:tc>
          <w:tcPr>
            <w:tcW w:w="1709" w:type="dxa"/>
            <w:vAlign w:val="top"/>
          </w:tcPr>
          <w:p w14:paraId="6568DFED">
            <w:pPr>
              <w:pStyle w:val="5"/>
              <w:spacing w:before="138" w:line="233" w:lineRule="auto"/>
              <w:ind w:left="5"/>
            </w:pPr>
            <w:r>
              <w:rPr>
                <w:b/>
                <w:bCs/>
                <w:spacing w:val="7"/>
              </w:rPr>
              <w:t>税金1%</w:t>
            </w:r>
          </w:p>
        </w:tc>
        <w:tc>
          <w:tcPr>
            <w:tcW w:w="358" w:type="dxa"/>
            <w:vAlign w:val="top"/>
          </w:tcPr>
          <w:p w14:paraId="22DF63A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ADA042A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4BDBB8C8">
            <w:pPr>
              <w:pStyle w:val="5"/>
              <w:spacing w:before="160" w:line="177" w:lineRule="exact"/>
              <w:ind w:left="321"/>
            </w:pPr>
            <w:r>
              <w:rPr>
                <w:b/>
                <w:bCs/>
                <w:color w:val="0000FF"/>
                <w:spacing w:val="2"/>
                <w:position w:val="1"/>
              </w:rPr>
              <w:t>0.01</w:t>
            </w:r>
          </w:p>
        </w:tc>
        <w:tc>
          <w:tcPr>
            <w:tcW w:w="1118" w:type="dxa"/>
            <w:vAlign w:val="top"/>
          </w:tcPr>
          <w:p w14:paraId="659EFBAC">
            <w:pPr>
              <w:pStyle w:val="5"/>
              <w:spacing w:before="160" w:line="177" w:lineRule="exact"/>
              <w:ind w:left="315"/>
            </w:pPr>
            <w:r>
              <w:rPr>
                <w:spacing w:val="4"/>
                <w:position w:val="1"/>
              </w:rPr>
              <w:t>338.9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23999F7E">
            <w:pPr>
              <w:pStyle w:val="5"/>
              <w:spacing w:before="141" w:line="232" w:lineRule="auto"/>
              <w:ind w:left="38"/>
            </w:pPr>
            <w:r>
              <w:rPr>
                <w:b/>
                <w:bCs/>
                <w:spacing w:val="10"/>
              </w:rPr>
              <w:t>增值税发票（开票必收）</w:t>
            </w:r>
          </w:p>
        </w:tc>
      </w:tr>
      <w:tr w14:paraId="3A286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2" w:type="dxa"/>
            <w:tcBorders>
              <w:left w:val="single" w:color="000000" w:sz="6" w:space="0"/>
            </w:tcBorders>
            <w:vAlign w:val="top"/>
          </w:tcPr>
          <w:p w14:paraId="540AC1FB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3D17F5C3">
            <w:pPr>
              <w:pStyle w:val="5"/>
              <w:spacing w:before="141" w:line="234" w:lineRule="auto"/>
              <w:ind w:left="9"/>
            </w:pPr>
            <w:r>
              <w:rPr>
                <w:b/>
                <w:bCs/>
                <w:spacing w:val="3"/>
              </w:rPr>
              <w:t>合计：</w:t>
            </w:r>
          </w:p>
        </w:tc>
        <w:tc>
          <w:tcPr>
            <w:tcW w:w="358" w:type="dxa"/>
            <w:vAlign w:val="top"/>
          </w:tcPr>
          <w:p w14:paraId="2E4E76FC">
            <w:pPr>
              <w:pStyle w:val="5"/>
              <w:spacing w:before="139" w:line="233" w:lineRule="auto"/>
              <w:ind w:left="105"/>
            </w:pPr>
            <w:r>
              <w:rPr>
                <w:b/>
                <w:bCs/>
                <w:spacing w:val="1"/>
              </w:rPr>
              <w:t>元</w:t>
            </w:r>
          </w:p>
        </w:tc>
        <w:tc>
          <w:tcPr>
            <w:tcW w:w="616" w:type="dxa"/>
            <w:vAlign w:val="top"/>
          </w:tcPr>
          <w:p w14:paraId="3D8CC6AF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3173771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FCC86DD">
            <w:pPr>
              <w:pStyle w:val="5"/>
              <w:spacing w:before="161" w:line="177" w:lineRule="exact"/>
              <w:ind w:left="239"/>
            </w:pPr>
            <w:r>
              <w:rPr>
                <w:b/>
                <w:bCs/>
                <w:spacing w:val="3"/>
                <w:position w:val="1"/>
              </w:rPr>
              <w:t>34228.9</w:t>
            </w:r>
          </w:p>
        </w:tc>
        <w:tc>
          <w:tcPr>
            <w:tcW w:w="4464" w:type="dxa"/>
            <w:tcBorders>
              <w:right w:val="single" w:color="000000" w:sz="6" w:space="0"/>
            </w:tcBorders>
            <w:vAlign w:val="top"/>
          </w:tcPr>
          <w:p w14:paraId="3C2C9196">
            <w:pPr>
              <w:rPr>
                <w:rFonts w:ascii="Arial"/>
                <w:sz w:val="21"/>
              </w:rPr>
            </w:pPr>
          </w:p>
        </w:tc>
      </w:tr>
      <w:tr w14:paraId="2A93A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62" w:type="dxa"/>
            <w:tcBorders>
              <w:left w:val="single" w:color="000000" w:sz="6" w:space="0"/>
              <w:bottom w:val="single" w:color="000000" w:sz="12" w:space="0"/>
            </w:tcBorders>
            <w:vAlign w:val="top"/>
          </w:tcPr>
          <w:p w14:paraId="0BF861BD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tcBorders>
              <w:bottom w:val="single" w:color="000000" w:sz="12" w:space="0"/>
            </w:tcBorders>
            <w:vAlign w:val="top"/>
          </w:tcPr>
          <w:p w14:paraId="220D60DD">
            <w:pPr>
              <w:pStyle w:val="5"/>
              <w:spacing w:before="139" w:line="233" w:lineRule="auto"/>
              <w:ind w:left="10"/>
            </w:pPr>
            <w:r>
              <w:rPr>
                <w:b/>
                <w:bCs/>
                <w:spacing w:val="3"/>
              </w:rPr>
              <w:t>大写：</w:t>
            </w:r>
          </w:p>
        </w:tc>
        <w:tc>
          <w:tcPr>
            <w:tcW w:w="7562" w:type="dxa"/>
            <w:gridSpan w:val="5"/>
            <w:tcBorders>
              <w:bottom w:val="single" w:color="000000" w:sz="12" w:space="0"/>
              <w:right w:val="single" w:color="000000" w:sz="6" w:space="0"/>
            </w:tcBorders>
            <w:vAlign w:val="top"/>
          </w:tcPr>
          <w:p w14:paraId="2FFCABFA">
            <w:pPr>
              <w:pStyle w:val="5"/>
              <w:spacing w:before="140" w:line="231" w:lineRule="auto"/>
              <w:ind w:left="22"/>
              <w:rPr>
                <w:rFonts w:hint="default" w:eastAsia="宋体"/>
                <w:lang w:val="en-US" w:eastAsia="zh-CN"/>
              </w:rPr>
            </w:pPr>
            <w:r>
              <w:rPr>
                <w:b/>
                <w:bCs/>
                <w:color w:val="0000FF"/>
                <w:spacing w:val="12"/>
              </w:rPr>
              <w:t>叁万肆仟贰佰贰拾捌</w:t>
            </w:r>
            <w:r>
              <w:rPr>
                <w:rFonts w:hint="eastAsia"/>
                <w:b/>
                <w:bCs/>
                <w:color w:val="0000FF"/>
                <w:spacing w:val="12"/>
                <w:lang w:val="en-US" w:eastAsia="zh-CN"/>
              </w:rPr>
              <w:t>元玖角</w:t>
            </w:r>
            <w:bookmarkStart w:id="0" w:name="_GoBack"/>
            <w:bookmarkEnd w:id="0"/>
          </w:p>
        </w:tc>
      </w:tr>
      <w:tr w14:paraId="68F9C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9633" w:type="dxa"/>
            <w:gridSpan w:val="7"/>
            <w:tcBorders>
              <w:top w:val="single" w:color="000000" w:sz="12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7A5D59C">
            <w:pPr>
              <w:spacing w:line="169" w:lineRule="exact"/>
              <w:rPr>
                <w:rFonts w:ascii="Arial"/>
                <w:sz w:val="14"/>
              </w:rPr>
            </w:pPr>
          </w:p>
        </w:tc>
      </w:tr>
      <w:tr w14:paraId="26A6F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4" w:hRule="atLeast"/>
        </w:trPr>
        <w:tc>
          <w:tcPr>
            <w:tcW w:w="9633" w:type="dxa"/>
            <w:gridSpan w:val="7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D9C5399">
            <w:pPr>
              <w:spacing w:before="3" w:line="3211" w:lineRule="exact"/>
              <w:ind w:firstLine="134"/>
            </w:pPr>
            <w:r>
              <w:rPr>
                <w:position w:val="-64"/>
              </w:rPr>
              <w:drawing>
                <wp:inline distT="0" distB="0" distL="0" distR="0">
                  <wp:extent cx="5908040" cy="203835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8548" cy="203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300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633" w:type="dxa"/>
            <w:gridSpan w:val="7"/>
            <w:tcBorders>
              <w:top w:val="nil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755E7016">
            <w:pPr>
              <w:rPr>
                <w:rFonts w:ascii="Arial"/>
                <w:sz w:val="21"/>
              </w:rPr>
            </w:pPr>
          </w:p>
        </w:tc>
      </w:tr>
      <w:tr w14:paraId="0B94A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362" w:type="dxa"/>
            <w:tcBorders>
              <w:top w:val="single" w:color="000000" w:sz="10" w:space="0"/>
            </w:tcBorders>
            <w:vAlign w:val="top"/>
          </w:tcPr>
          <w:p w14:paraId="62032C7F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10" w:space="0"/>
            </w:tcBorders>
            <w:vAlign w:val="top"/>
          </w:tcPr>
          <w:p w14:paraId="0BEA0F61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358" w:type="dxa"/>
            <w:tcBorders>
              <w:top w:val="single" w:color="000000" w:sz="10" w:space="0"/>
            </w:tcBorders>
            <w:vAlign w:val="top"/>
          </w:tcPr>
          <w:p w14:paraId="0C9A974E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16" w:type="dxa"/>
            <w:tcBorders>
              <w:top w:val="single" w:color="000000" w:sz="10" w:space="0"/>
            </w:tcBorders>
            <w:vAlign w:val="top"/>
          </w:tcPr>
          <w:p w14:paraId="432F39F7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006" w:type="dxa"/>
            <w:tcBorders>
              <w:top w:val="single" w:color="000000" w:sz="10" w:space="0"/>
            </w:tcBorders>
            <w:vAlign w:val="top"/>
          </w:tcPr>
          <w:p w14:paraId="328E2E6A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tcBorders>
              <w:top w:val="single" w:color="000000" w:sz="10" w:space="0"/>
            </w:tcBorders>
            <w:vAlign w:val="top"/>
          </w:tcPr>
          <w:p w14:paraId="0ABD1646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4464" w:type="dxa"/>
            <w:tcBorders>
              <w:top w:val="single" w:color="000000" w:sz="10" w:space="0"/>
            </w:tcBorders>
            <w:vAlign w:val="top"/>
          </w:tcPr>
          <w:p w14:paraId="6CD089B2">
            <w:pPr>
              <w:spacing w:line="208" w:lineRule="exact"/>
              <w:rPr>
                <w:rFonts w:ascii="Arial"/>
                <w:sz w:val="18"/>
              </w:rPr>
            </w:pPr>
          </w:p>
        </w:tc>
      </w:tr>
    </w:tbl>
    <w:p w14:paraId="043A6B0A">
      <w:pPr>
        <w:rPr>
          <w:rFonts w:ascii="Arial"/>
          <w:sz w:val="21"/>
        </w:rPr>
      </w:pPr>
    </w:p>
    <w:sectPr>
      <w:pgSz w:w="11907" w:h="16840"/>
      <w:pgMar w:top="1423" w:right="1196" w:bottom="0" w:left="10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B06832"/>
    <w:rsid w:val="70886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419</Words>
  <Characters>717</Characters>
  <TotalTime>1</TotalTime>
  <ScaleCrop>false</ScaleCrop>
  <LinksUpToDate>false</LinksUpToDate>
  <CharactersWithSpaces>743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2026-04-10T11:06:00Z</dcterms:created>
  <dc:creator>Lenovo</dc:creator>
  <cp:lastModifiedBy>WPS_1615619665</cp:lastModifiedBy>
  <dcterms:modified xsi:type="dcterms:W3CDTF">2026-04-29T09:29:39Z</dcterms:modified>
  <dc:title>–\-ÃÜSÊ_x0005_ñå_x000B__x000E_Æ.xls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2026-04-29T17:24:34Z</vt:filetime>
  </property>
  <property fmtid="{D5CDD505-2E9C-101B-9397-08002B2CF9AE}" pid="4" name="KSOProductBuildVer">
    <vt:lpwstr>2052-12.1.0.25865</vt:lpwstr>
  </property>
  <property fmtid="{D5CDD505-2E9C-101B-9397-08002B2CF9AE}" pid="5" name="ICV">
    <vt:lpwstr>89072563791747F09D9AAC2FAC05390F_13</vt:lpwstr>
  </property>
  <property fmtid="{D5CDD505-2E9C-101B-9397-08002B2CF9AE}" pid="6" name="KSOTemplateDocerSaveRecord">
    <vt:lpwstr>eyJoZGlkIjoiMDJhNmU3NmJhNTkzMGU1NGQzYTBlNjg4NDdmOGM0NTAiLCJ1c2VySWQiOiIxMTc5NzM2NTgxIn0=</vt:lpwstr>
  </property>
</Properties>
</file>