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针灸技能训练模型</w:t>
      </w:r>
    </w:p>
    <w:p>
      <w:r>
        <w:rPr>
          <w:rFonts w:hint="eastAsia" w:ascii="仿宋" w:hAnsi="仿宋" w:eastAsia="仿宋" w:cs="仿宋"/>
          <w:kern w:val="0"/>
          <w:sz w:val="28"/>
          <w:szCs w:val="28"/>
        </w:rPr>
        <w:t>1、针刺训练模块采用硅胶材质制成，肤质仿真度高，有皮肤纹理。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2、可进行多种进针法如单手进针、双手进针、指切进针、夹持进针、舒张进针、提捏进针及针管进针等的示教和练习，有真实的进针突破感。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3、可进行多种行针法的示教和练习，如提插法、捻转法、各种辅助手法（循法、弹法、刮法、摇法等）及补泻手法的练习。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4、结构简单，便于卸装，有轻便稳固的塑料底座，确保操作的稳定性，便于示教和练习。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</w:rPr>
        <w:t>5、可反复进行练习。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7BDF2F76"/>
    <w:rsid w:val="635B7F17"/>
    <w:rsid w:val="7BD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2024-04-01T00:20:00Z</dcterms:created>
  <dc:creator>安生</dc:creator>
  <cp:lastModifiedBy>安生</cp:lastModifiedBy>
  <dcterms:modified xsi:type="dcterms:W3CDTF">2024-04-03T06:41:36Z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8AD9EB35154F4733BE26910B19510626_11</vt:lpwstr>
  </property>
</Properties>
</file>