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产品分项报价明细表</w:t>
      </w: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项目名称：</w:t>
      </w:r>
    </w:p>
    <w:tbl>
      <w:tblPr>
        <w:tblStyle w:val="5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803"/>
        <w:gridCol w:w="1384"/>
        <w:gridCol w:w="1712"/>
        <w:gridCol w:w="1094"/>
        <w:gridCol w:w="1740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94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86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产品名称（注册证名称）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  <w:bookmarkStart w:id="0" w:name="_GoBack"/>
            <w:bookmarkEnd w:id="0"/>
          </w:p>
        </w:tc>
        <w:tc>
          <w:tcPr>
            <w:tcW w:w="401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9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697" w:type="dxa"/>
            <w:gridSpan w:val="7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分项报价合计（元）：                大写：      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MWYyNGQzYjg2NmNkYWNjYWZiM2IyNGU4NjIwMjIifQ=="/>
  </w:docVars>
  <w:rsids>
    <w:rsidRoot w:val="6E3938C4"/>
    <w:rsid w:val="09FC7D1D"/>
    <w:rsid w:val="11A341E3"/>
    <w:rsid w:val="2018318A"/>
    <w:rsid w:val="297C24F0"/>
    <w:rsid w:val="2BC66F1C"/>
    <w:rsid w:val="5D9B383D"/>
    <w:rsid w:val="6E3938C4"/>
    <w:rsid w:val="6F6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62</Characters>
  <Lines>0</Lines>
  <Paragraphs>0</Paragraphs>
  <TotalTime>19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2020-09-09T13:55:00Z</dcterms:created>
  <dc:creator>zyl</dc:creator>
  <cp:lastModifiedBy>安生</cp:lastModifiedBy>
  <dcterms:modified xsi:type="dcterms:W3CDTF">2023-06-02T01:41:03Z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B497BF1D3EE246CB8B7966D4E4514611</vt:lpwstr>
  </property>
</Properties>
</file>